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D21C" w14:textId="77777777" w:rsidR="00FD6581" w:rsidRDefault="00FD6581" w:rsidP="00406771">
      <w:pPr>
        <w:tabs>
          <w:tab w:val="center" w:pos="4680"/>
        </w:tabs>
        <w:spacing w:line="278" w:lineRule="exact"/>
        <w:jc w:val="center"/>
        <w:rPr>
          <w:rFonts w:ascii="Times New Roman" w:hAnsi="Times New Roman" w:cs="Times New Roman"/>
          <w:b/>
          <w:bCs/>
        </w:rPr>
      </w:pPr>
    </w:p>
    <w:p w14:paraId="683B8705" w14:textId="77777777" w:rsidR="00FD6581" w:rsidRDefault="00FD6581" w:rsidP="00406771">
      <w:pPr>
        <w:tabs>
          <w:tab w:val="center" w:pos="4680"/>
        </w:tabs>
        <w:spacing w:line="278" w:lineRule="exact"/>
        <w:jc w:val="center"/>
        <w:rPr>
          <w:rFonts w:ascii="Times New Roman" w:hAnsi="Times New Roman" w:cs="Times New Roman"/>
          <w:b/>
          <w:bCs/>
        </w:rPr>
      </w:pPr>
    </w:p>
    <w:p w14:paraId="40D81E5A" w14:textId="7F8D3BC9" w:rsidR="00406771" w:rsidRPr="00406771" w:rsidRDefault="00406771" w:rsidP="00406771">
      <w:pPr>
        <w:tabs>
          <w:tab w:val="center" w:pos="4680"/>
        </w:tabs>
        <w:spacing w:line="278" w:lineRule="exact"/>
        <w:jc w:val="center"/>
        <w:rPr>
          <w:rFonts w:ascii="Times New Roman" w:hAnsi="Times New Roman" w:cs="Times New Roman"/>
          <w:b/>
          <w:bCs/>
        </w:rPr>
      </w:pPr>
      <w:r>
        <w:rPr>
          <w:rFonts w:ascii="Times New Roman" w:hAnsi="Times New Roman" w:cs="Times New Roman"/>
          <w:b/>
          <w:bCs/>
        </w:rPr>
        <w:t>FOREST LAKE LEVEL AUTHORITY BOARD</w:t>
      </w:r>
    </w:p>
    <w:p w14:paraId="35EA69D7" w14:textId="77777777" w:rsidR="00406771" w:rsidRPr="00406771" w:rsidRDefault="00406771" w:rsidP="00406771">
      <w:pPr>
        <w:tabs>
          <w:tab w:val="center" w:pos="4680"/>
        </w:tabs>
        <w:spacing w:line="278" w:lineRule="exact"/>
        <w:jc w:val="center"/>
        <w:rPr>
          <w:rFonts w:ascii="Times New Roman" w:hAnsi="Times New Roman" w:cs="Times New Roman"/>
          <w:b/>
          <w:bCs/>
          <w:u w:val="single"/>
        </w:rPr>
      </w:pPr>
      <w:r w:rsidRPr="00406771">
        <w:rPr>
          <w:rFonts w:ascii="Times New Roman" w:hAnsi="Times New Roman" w:cs="Times New Roman"/>
          <w:b/>
          <w:bCs/>
          <w:u w:val="single"/>
        </w:rPr>
        <w:t>NOTICE OF SPECIAL MEETING</w:t>
      </w:r>
    </w:p>
    <w:p w14:paraId="7CEB2927" w14:textId="77777777" w:rsidR="00406771" w:rsidRPr="00406771" w:rsidRDefault="00406771" w:rsidP="00406771">
      <w:pPr>
        <w:tabs>
          <w:tab w:val="center" w:pos="4680"/>
        </w:tabs>
        <w:spacing w:line="278" w:lineRule="exact"/>
        <w:jc w:val="center"/>
        <w:rPr>
          <w:rFonts w:ascii="Times New Roman" w:hAnsi="Times New Roman" w:cs="Times New Roman"/>
          <w:b/>
          <w:bCs/>
        </w:rPr>
      </w:pPr>
    </w:p>
    <w:p w14:paraId="6496CB61" w14:textId="7AF2F696" w:rsidR="00406771" w:rsidRPr="00406771" w:rsidRDefault="00406771" w:rsidP="00406771">
      <w:pPr>
        <w:tabs>
          <w:tab w:val="center" w:pos="0"/>
        </w:tabs>
        <w:spacing w:line="278" w:lineRule="exact"/>
        <w:jc w:val="both"/>
        <w:rPr>
          <w:rFonts w:ascii="Times New Roman" w:hAnsi="Times New Roman" w:cs="Times New Roman"/>
          <w:b/>
          <w:bCs/>
        </w:rPr>
      </w:pPr>
      <w:r w:rsidRPr="00406771">
        <w:rPr>
          <w:rStyle w:val="ui-provider"/>
          <w:rFonts w:ascii="Times New Roman" w:eastAsiaTheme="majorEastAsia" w:hAnsi="Times New Roman" w:cs="Times New Roman"/>
          <w:b/>
          <w:bCs/>
        </w:rPr>
        <w:t>DATE:</w:t>
      </w:r>
      <w:r w:rsidRPr="00406771">
        <w:rPr>
          <w:rStyle w:val="ui-provider"/>
          <w:rFonts w:ascii="Times New Roman" w:eastAsiaTheme="majorEastAsia" w:hAnsi="Times New Roman" w:cs="Times New Roman"/>
          <w:b/>
          <w:bCs/>
        </w:rPr>
        <w:tab/>
      </w:r>
      <w:r w:rsidRPr="00406771">
        <w:rPr>
          <w:rStyle w:val="ui-provider"/>
          <w:rFonts w:ascii="Times New Roman" w:eastAsiaTheme="majorEastAsia" w:hAnsi="Times New Roman" w:cs="Times New Roman"/>
          <w:b/>
          <w:bCs/>
        </w:rPr>
        <w:tab/>
      </w:r>
      <w:r w:rsidR="007F7D56">
        <w:rPr>
          <w:rFonts w:ascii="Times New Roman" w:hAnsi="Times New Roman" w:cs="Times New Roman"/>
          <w:b/>
          <w:bCs/>
        </w:rPr>
        <w:t>Thursday</w:t>
      </w:r>
      <w:r w:rsidRPr="00406771">
        <w:rPr>
          <w:rFonts w:ascii="Times New Roman" w:hAnsi="Times New Roman" w:cs="Times New Roman"/>
          <w:b/>
          <w:bCs/>
        </w:rPr>
        <w:t xml:space="preserve">, </w:t>
      </w:r>
      <w:r w:rsidR="007F7D56">
        <w:rPr>
          <w:rFonts w:ascii="Times New Roman" w:hAnsi="Times New Roman" w:cs="Times New Roman"/>
          <w:b/>
          <w:bCs/>
        </w:rPr>
        <w:t>April 11</w:t>
      </w:r>
      <w:r w:rsidRPr="00406771">
        <w:rPr>
          <w:rFonts w:ascii="Times New Roman" w:hAnsi="Times New Roman" w:cs="Times New Roman"/>
          <w:b/>
          <w:bCs/>
        </w:rPr>
        <w:t>, 2024</w:t>
      </w:r>
    </w:p>
    <w:p w14:paraId="08053F27" w14:textId="77777777" w:rsidR="00406771" w:rsidRPr="00406771" w:rsidRDefault="00406771" w:rsidP="00406771">
      <w:pPr>
        <w:tabs>
          <w:tab w:val="center" w:pos="0"/>
        </w:tabs>
        <w:spacing w:line="278" w:lineRule="exact"/>
        <w:jc w:val="both"/>
        <w:rPr>
          <w:rFonts w:ascii="Times New Roman" w:hAnsi="Times New Roman" w:cs="Times New Roman"/>
          <w:b/>
          <w:bCs/>
        </w:rPr>
      </w:pPr>
    </w:p>
    <w:p w14:paraId="4C5478C2" w14:textId="2EC70822"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TIME:</w:t>
      </w:r>
      <w:r w:rsidRPr="00406771">
        <w:rPr>
          <w:rFonts w:ascii="Times New Roman" w:hAnsi="Times New Roman" w:cs="Times New Roman"/>
          <w:b/>
          <w:bCs/>
        </w:rPr>
        <w:tab/>
      </w:r>
      <w:r w:rsidRPr="00406771">
        <w:rPr>
          <w:rFonts w:ascii="Times New Roman" w:hAnsi="Times New Roman" w:cs="Times New Roman"/>
          <w:b/>
          <w:bCs/>
        </w:rPr>
        <w:tab/>
      </w:r>
      <w:r w:rsidR="007F7D56">
        <w:rPr>
          <w:rFonts w:ascii="Times New Roman" w:hAnsi="Times New Roman" w:cs="Times New Roman"/>
          <w:b/>
          <w:bCs/>
        </w:rPr>
        <w:t>3</w:t>
      </w:r>
      <w:r w:rsidRPr="00406771">
        <w:rPr>
          <w:rFonts w:ascii="Times New Roman" w:hAnsi="Times New Roman" w:cs="Times New Roman"/>
          <w:b/>
          <w:bCs/>
        </w:rPr>
        <w:t xml:space="preserve">:00 </w:t>
      </w:r>
      <w:r>
        <w:rPr>
          <w:rFonts w:ascii="Times New Roman" w:hAnsi="Times New Roman" w:cs="Times New Roman"/>
          <w:b/>
          <w:bCs/>
        </w:rPr>
        <w:t>p</w:t>
      </w:r>
      <w:r w:rsidRPr="00406771">
        <w:rPr>
          <w:rFonts w:ascii="Times New Roman" w:hAnsi="Times New Roman" w:cs="Times New Roman"/>
          <w:b/>
          <w:bCs/>
        </w:rPr>
        <w:t>.m.</w:t>
      </w:r>
    </w:p>
    <w:p w14:paraId="5FA99027" w14:textId="77777777" w:rsidR="00406771" w:rsidRPr="00406771" w:rsidRDefault="00406771" w:rsidP="00406771">
      <w:pPr>
        <w:tabs>
          <w:tab w:val="center" w:pos="0"/>
        </w:tabs>
        <w:spacing w:line="278" w:lineRule="exact"/>
        <w:jc w:val="both"/>
        <w:rPr>
          <w:rFonts w:ascii="Times New Roman" w:hAnsi="Times New Roman" w:cs="Times New Roman"/>
          <w:b/>
          <w:bCs/>
        </w:rPr>
      </w:pPr>
    </w:p>
    <w:p w14:paraId="070C14AB" w14:textId="3F2E98B1"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LOCATION:</w:t>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Forest Lake Property Owners Association Clubhouse</w:t>
      </w:r>
    </w:p>
    <w:p w14:paraId="75819831" w14:textId="0086A5F6"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ab/>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6180 Bobcat Trail</w:t>
      </w:r>
    </w:p>
    <w:p w14:paraId="07B89939" w14:textId="544D17CE"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ab/>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Alger</w:t>
      </w:r>
      <w:r w:rsidRPr="00406771">
        <w:rPr>
          <w:rFonts w:ascii="Times New Roman" w:hAnsi="Times New Roman" w:cs="Times New Roman"/>
          <w:b/>
          <w:bCs/>
        </w:rPr>
        <w:t>, MI 48</w:t>
      </w:r>
      <w:r>
        <w:rPr>
          <w:rFonts w:ascii="Times New Roman" w:hAnsi="Times New Roman" w:cs="Times New Roman"/>
          <w:b/>
          <w:bCs/>
        </w:rPr>
        <w:t>610</w:t>
      </w:r>
    </w:p>
    <w:p w14:paraId="4FDAD847" w14:textId="77777777" w:rsidR="00406771" w:rsidRPr="00406771" w:rsidRDefault="00406771" w:rsidP="00406771">
      <w:pPr>
        <w:tabs>
          <w:tab w:val="center" w:pos="0"/>
        </w:tabs>
        <w:spacing w:line="278" w:lineRule="exact"/>
        <w:jc w:val="both"/>
        <w:rPr>
          <w:rFonts w:ascii="Times New Roman" w:hAnsi="Times New Roman" w:cs="Times New Roman"/>
        </w:rPr>
      </w:pPr>
    </w:p>
    <w:p w14:paraId="5C533057" w14:textId="655D6A5E" w:rsidR="00406771" w:rsidRPr="00B364A6" w:rsidRDefault="00406771" w:rsidP="00406771">
      <w:pPr>
        <w:tabs>
          <w:tab w:val="center" w:pos="0"/>
        </w:tabs>
        <w:spacing w:line="278" w:lineRule="exact"/>
        <w:jc w:val="both"/>
        <w:rPr>
          <w:rFonts w:ascii="Times New Roman" w:hAnsi="Times New Roman" w:cs="Times New Roman"/>
          <w:b/>
          <w:bCs/>
          <w:u w:val="single"/>
        </w:rPr>
      </w:pPr>
      <w:r w:rsidRPr="00406771">
        <w:rPr>
          <w:rFonts w:ascii="Times New Roman" w:hAnsi="Times New Roman" w:cs="Times New Roman"/>
        </w:rPr>
        <w:t>The Forest Lake</w:t>
      </w:r>
      <w:r>
        <w:rPr>
          <w:rFonts w:ascii="Times New Roman" w:hAnsi="Times New Roman" w:cs="Times New Roman"/>
        </w:rPr>
        <w:t xml:space="preserve"> Level </w:t>
      </w:r>
      <w:r w:rsidRPr="00406771">
        <w:rPr>
          <w:rFonts w:ascii="Times New Roman" w:hAnsi="Times New Roman" w:cs="Times New Roman"/>
        </w:rPr>
        <w:t>Authority</w:t>
      </w:r>
      <w:r>
        <w:rPr>
          <w:rFonts w:ascii="Times New Roman" w:hAnsi="Times New Roman" w:cs="Times New Roman"/>
        </w:rPr>
        <w:t xml:space="preserve"> Board</w:t>
      </w:r>
      <w:r w:rsidRPr="00406771">
        <w:rPr>
          <w:rFonts w:ascii="Times New Roman" w:hAnsi="Times New Roman" w:cs="Times New Roman"/>
        </w:rPr>
        <w:t xml:space="preserve"> will hold a special meeting on the above date, time, and location. The public is invited to attend this public meeting and partic</w:t>
      </w:r>
      <w:r w:rsidRPr="00ED7E9A">
        <w:rPr>
          <w:rFonts w:ascii="Times New Roman" w:hAnsi="Times New Roman" w:cs="Times New Roman"/>
        </w:rPr>
        <w:t>ipate as permitted under the Michigan Open Meetings Act. The purpose of this special meeting is to</w:t>
      </w:r>
      <w:r w:rsidR="007F7D56">
        <w:rPr>
          <w:rFonts w:ascii="Times New Roman" w:hAnsi="Times New Roman" w:cs="Times New Roman"/>
        </w:rPr>
        <w:t xml:space="preserve">: (1) review a potential </w:t>
      </w:r>
      <w:r w:rsidR="00CD3CFF">
        <w:rPr>
          <w:rFonts w:ascii="Times New Roman" w:hAnsi="Times New Roman" w:cs="Times New Roman"/>
        </w:rPr>
        <w:t>alternative spillway design; (2) approve engineering scope modifications; (3) approve invoices</w:t>
      </w:r>
      <w:r w:rsidR="00B364A6">
        <w:rPr>
          <w:rFonts w:ascii="Times New Roman" w:hAnsi="Times New Roman" w:cs="Times New Roman"/>
        </w:rPr>
        <w:t xml:space="preserve">; (4) complete an easement and maintenance agreement; </w:t>
      </w:r>
      <w:r w:rsidRPr="00406771">
        <w:rPr>
          <w:rFonts w:ascii="Times New Roman" w:hAnsi="Times New Roman" w:cs="Times New Roman"/>
        </w:rPr>
        <w:t>and</w:t>
      </w:r>
      <w:r w:rsidR="00B364A6">
        <w:rPr>
          <w:rFonts w:ascii="Times New Roman" w:hAnsi="Times New Roman" w:cs="Times New Roman"/>
        </w:rPr>
        <w:t xml:space="preserve"> (5)</w:t>
      </w:r>
      <w:r w:rsidRPr="00406771">
        <w:rPr>
          <w:rFonts w:ascii="Times New Roman" w:hAnsi="Times New Roman" w:cs="Times New Roman"/>
        </w:rPr>
        <w:t xml:space="preserve"> all other matters that may come before the Board.</w:t>
      </w:r>
      <w:r w:rsidR="00B364A6">
        <w:rPr>
          <w:rFonts w:ascii="Times New Roman" w:hAnsi="Times New Roman" w:cs="Times New Roman"/>
        </w:rPr>
        <w:t xml:space="preserve"> </w:t>
      </w:r>
      <w:r w:rsidR="00B364A6">
        <w:rPr>
          <w:rFonts w:ascii="Times New Roman" w:hAnsi="Times New Roman" w:cs="Times New Roman"/>
          <w:u w:val="single"/>
        </w:rPr>
        <w:t xml:space="preserve">THE PURPOSE OF THIS MEETING IS </w:t>
      </w:r>
      <w:r w:rsidR="00B364A6">
        <w:rPr>
          <w:rFonts w:ascii="Times New Roman" w:hAnsi="Times New Roman" w:cs="Times New Roman"/>
          <w:b/>
          <w:bCs/>
          <w:u w:val="single"/>
        </w:rPr>
        <w:t xml:space="preserve">NOT </w:t>
      </w:r>
      <w:r w:rsidR="00B364A6">
        <w:rPr>
          <w:rFonts w:ascii="Times New Roman" w:hAnsi="Times New Roman" w:cs="Times New Roman"/>
          <w:u w:val="single"/>
        </w:rPr>
        <w:t xml:space="preserve">TO CONSIDER SPECIAL ASSESSMENT AMOUNTS. THOSE WILL BE ADDRESSED ON </w:t>
      </w:r>
      <w:r w:rsidR="00B364A6">
        <w:rPr>
          <w:rFonts w:ascii="Times New Roman" w:hAnsi="Times New Roman" w:cs="Times New Roman"/>
          <w:b/>
          <w:bCs/>
          <w:u w:val="single"/>
        </w:rPr>
        <w:t>APRIL 18, 2024.</w:t>
      </w:r>
    </w:p>
    <w:p w14:paraId="5EDCA3E5" w14:textId="77777777" w:rsidR="00406771" w:rsidRPr="00406771" w:rsidRDefault="00406771" w:rsidP="00406771">
      <w:pPr>
        <w:tabs>
          <w:tab w:val="center" w:pos="0"/>
        </w:tabs>
        <w:spacing w:line="278" w:lineRule="exact"/>
        <w:jc w:val="both"/>
        <w:rPr>
          <w:rFonts w:ascii="Times New Roman" w:hAnsi="Times New Roman" w:cs="Times New Roman"/>
        </w:rPr>
      </w:pPr>
    </w:p>
    <w:p w14:paraId="5027F52D" w14:textId="57E85B64" w:rsidR="00ED7E9A" w:rsidRPr="00291C21" w:rsidRDefault="00406771" w:rsidP="00291C21">
      <w:pPr>
        <w:tabs>
          <w:tab w:val="center" w:pos="4680"/>
        </w:tabs>
        <w:spacing w:line="278" w:lineRule="exact"/>
        <w:jc w:val="both"/>
        <w:rPr>
          <w:rFonts w:ascii="Times New Roman" w:hAnsi="Times New Roman" w:cs="Times New Roman"/>
        </w:rPr>
      </w:pPr>
      <w:r w:rsidRPr="00406771">
        <w:rPr>
          <w:rFonts w:ascii="Times New Roman" w:hAnsi="Times New Roman" w:cs="Times New Roman"/>
        </w:rPr>
        <w:t xml:space="preserve">Proceedings conducted at this special meeting will be subject to the provisions of the Michigan Open Meetings Act. Persons with disabilities needing accommodations for effective participation in the meeting should contact the </w:t>
      </w:r>
      <w:r w:rsidR="00ED7E9A">
        <w:rPr>
          <w:rFonts w:ascii="Times New Roman" w:hAnsi="Times New Roman" w:cs="Times New Roman"/>
        </w:rPr>
        <w:t>Board</w:t>
      </w:r>
      <w:r w:rsidRPr="00406771">
        <w:rPr>
          <w:rFonts w:ascii="Times New Roman" w:hAnsi="Times New Roman" w:cs="Times New Roman"/>
        </w:rPr>
        <w:t xml:space="preserve"> at (</w:t>
      </w:r>
      <w:r w:rsidR="00ED7E9A" w:rsidRPr="00ED7E9A">
        <w:rPr>
          <w:rFonts w:ascii="Times New Roman" w:hAnsi="Times New Roman" w:cs="Times New Roman"/>
        </w:rPr>
        <w:t>989</w:t>
      </w:r>
      <w:r w:rsidR="00ED7E9A">
        <w:rPr>
          <w:rFonts w:ascii="Times New Roman" w:hAnsi="Times New Roman" w:cs="Times New Roman"/>
        </w:rPr>
        <w:t xml:space="preserve">) </w:t>
      </w:r>
      <w:r w:rsidR="00ED7E9A" w:rsidRPr="00ED7E9A">
        <w:rPr>
          <w:rFonts w:ascii="Times New Roman" w:hAnsi="Times New Roman" w:cs="Times New Roman"/>
        </w:rPr>
        <w:t>318-4241</w:t>
      </w:r>
      <w:r w:rsidRPr="00406771">
        <w:rPr>
          <w:rFonts w:ascii="Times New Roman" w:hAnsi="Times New Roman" w:cs="Times New Roman"/>
        </w:rPr>
        <w:t xml:space="preserve"> or through the Michigan Relay Service at 7-1-1 (TDD) at least 24 hours in advance of the special meeting to request mobility, visual, hearing, or other assistance.</w:t>
      </w:r>
      <w:r w:rsidR="00291C21">
        <w:rPr>
          <w:rFonts w:ascii="Times New Roman" w:hAnsi="Times New Roman" w:cs="Times New Roman"/>
        </w:rPr>
        <w:t xml:space="preserve"> </w:t>
      </w:r>
      <w:r w:rsidR="00ED7E9A" w:rsidRPr="00ED7E9A">
        <w:rPr>
          <w:rFonts w:ascii="Times New Roman" w:eastAsia="Times New Roman" w:hAnsi="Times New Roman" w:cs="Times New Roman"/>
          <w:kern w:val="0"/>
          <w14:ligatures w14:val="none"/>
        </w:rPr>
        <w:t>While this meeting is being held in-person for purposes of all applicable requirements under Michigan law, the Board nevertheless seeks to provide an opportunity for interested persons to attend and participate via remote electronic access, as a convenience. Subject to available technology, the Board will seek to provide an opportunity to attend remotely at the information below. Remote attendance is not guaranteed, however, as the in-person meeting is the only officially guaranteed means of participating.</w:t>
      </w:r>
    </w:p>
    <w:p w14:paraId="27F595F7" w14:textId="77777777" w:rsidR="00ED7E9A" w:rsidRPr="00ED7E9A" w:rsidRDefault="00ED7E9A" w:rsidP="00ED7E9A">
      <w:pPr>
        <w:widowControl w:val="0"/>
        <w:autoSpaceDE w:val="0"/>
        <w:autoSpaceDN w:val="0"/>
        <w:adjustRightInd w:val="0"/>
        <w:jc w:val="both"/>
        <w:rPr>
          <w:rFonts w:ascii="Times New Roman" w:eastAsia="Times New Roman" w:hAnsi="Times New Roman" w:cs="Times New Roman"/>
          <w:kern w:val="0"/>
          <w14:ligatures w14:val="none"/>
        </w:rPr>
      </w:pPr>
      <w:r w:rsidRPr="00ED7E9A">
        <w:rPr>
          <w:rFonts w:ascii="Times New Roman" w:eastAsia="Times New Roman" w:hAnsi="Times New Roman" w:cs="Times New Roman"/>
          <w:kern w:val="0"/>
          <w14:ligatures w14:val="none"/>
        </w:rPr>
        <w:tab/>
      </w:r>
    </w:p>
    <w:p w14:paraId="1386FDAC" w14:textId="77777777" w:rsidR="00ED7E9A" w:rsidRPr="00ED7E9A" w:rsidRDefault="00ED7E9A" w:rsidP="00ED7E9A">
      <w:pPr>
        <w:widowControl w:val="0"/>
        <w:autoSpaceDE w:val="0"/>
        <w:autoSpaceDN w:val="0"/>
        <w:adjustRightInd w:val="0"/>
        <w:rPr>
          <w:rFonts w:ascii="Times New Roman" w:eastAsia="Times New Roman" w:hAnsi="Times New Roman" w:cs="Times New Roman"/>
          <w:b/>
          <w:bCs/>
          <w:kern w:val="0"/>
          <w:u w:val="single"/>
          <w14:ligatures w14:val="none"/>
        </w:rPr>
      </w:pPr>
      <w:r w:rsidRPr="00ED7E9A">
        <w:rPr>
          <w:rFonts w:ascii="Times New Roman" w:eastAsia="Times New Roman" w:hAnsi="Times New Roman" w:cs="Times New Roman"/>
          <w:b/>
          <w:bCs/>
          <w:kern w:val="0"/>
          <w:u w:val="single"/>
          <w14:ligatures w14:val="none"/>
        </w:rPr>
        <w:t>Remote Access Information:</w:t>
      </w:r>
    </w:p>
    <w:p w14:paraId="3CBE7A43" w14:textId="77777777" w:rsidR="00ED7E9A" w:rsidRPr="00ED7E9A" w:rsidRDefault="00ED7E9A" w:rsidP="00ED7E9A">
      <w:pPr>
        <w:widowControl w:val="0"/>
        <w:autoSpaceDE w:val="0"/>
        <w:autoSpaceDN w:val="0"/>
        <w:adjustRightInd w:val="0"/>
        <w:ind w:firstLine="720"/>
        <w:rPr>
          <w:rFonts w:ascii="Times New Roman" w:eastAsia="Times New Roman" w:hAnsi="Times New Roman" w:cs="Times New Roman"/>
          <w:kern w:val="0"/>
          <w14:ligatures w14:val="none"/>
        </w:rPr>
      </w:pPr>
    </w:p>
    <w:p w14:paraId="726540D1" w14:textId="542659F4" w:rsidR="00ED7E9A" w:rsidRDefault="00ED7E9A" w:rsidP="00ED7E9A">
      <w:pPr>
        <w:widowControl w:val="0"/>
        <w:autoSpaceDE w:val="0"/>
        <w:autoSpaceDN w:val="0"/>
        <w:adjustRightInd w:val="0"/>
      </w:pPr>
      <w:r w:rsidRPr="00ED7E9A">
        <w:rPr>
          <w:rFonts w:ascii="Times New Roman" w:eastAsia="Times New Roman" w:hAnsi="Times New Roman" w:cs="Times New Roman"/>
          <w:b/>
          <w:bCs/>
          <w:kern w:val="0"/>
          <w14:ligatures w14:val="none"/>
        </w:rPr>
        <w:t>Zoom link:</w:t>
      </w:r>
      <w:r w:rsidRPr="00ED7E9A">
        <w:rPr>
          <w:rFonts w:ascii="Times New Roman" w:eastAsia="Times New Roman" w:hAnsi="Times New Roman" w:cs="Times New Roman"/>
          <w:kern w:val="0"/>
          <w14:ligatures w14:val="none"/>
        </w:rPr>
        <w:t xml:space="preserve"> </w:t>
      </w:r>
    </w:p>
    <w:p w14:paraId="19ED89E9" w14:textId="77777777" w:rsidR="00D7269E" w:rsidRPr="00D7269E" w:rsidRDefault="00D7269E" w:rsidP="00D7269E">
      <w:pPr>
        <w:widowControl w:val="0"/>
        <w:autoSpaceDE w:val="0"/>
        <w:autoSpaceDN w:val="0"/>
        <w:adjustRightInd w:val="0"/>
        <w:jc w:val="both"/>
        <w:rPr>
          <w:rFonts w:ascii="Times New Roman" w:eastAsia="Times New Roman" w:hAnsi="Times New Roman" w:cs="Times New Roman"/>
          <w:b/>
          <w:bCs/>
          <w:kern w:val="0"/>
          <w14:ligatures w14:val="none"/>
        </w:rPr>
      </w:pPr>
      <w:hyperlink r:id="rId6" w:history="1">
        <w:r>
          <w:rPr>
            <w:rStyle w:val="Hyperlink"/>
            <w:rFonts w:ascii="Gill Sans MT" w:hAnsi="Gill Sans MT"/>
          </w:rPr>
          <w:t>https://us02web.zoom.us/j/89022557591?pwd=WXJpRDZtR2NlM3M2SDJsSHVvZENKdz09</w:t>
        </w:r>
      </w:hyperlink>
      <w:r>
        <w:t xml:space="preserve"> </w:t>
      </w:r>
      <w:r w:rsidRPr="00D7269E">
        <w:rPr>
          <w:rFonts w:ascii="Times New Roman" w:eastAsia="Times New Roman" w:hAnsi="Times New Roman" w:cs="Times New Roman"/>
          <w:b/>
          <w:bCs/>
          <w:kern w:val="0"/>
          <w14:ligatures w14:val="none"/>
        </w:rPr>
        <w:t xml:space="preserve">Meeting ID: 890 2255 7591 </w:t>
      </w:r>
    </w:p>
    <w:p w14:paraId="28AEFF93" w14:textId="77777777" w:rsidR="00D7269E" w:rsidRDefault="00D7269E" w:rsidP="00D7269E">
      <w:pPr>
        <w:widowControl w:val="0"/>
        <w:autoSpaceDE w:val="0"/>
        <w:autoSpaceDN w:val="0"/>
        <w:adjustRightInd w:val="0"/>
        <w:jc w:val="both"/>
        <w:rPr>
          <w:rFonts w:ascii="Times New Roman" w:eastAsia="Times New Roman" w:hAnsi="Times New Roman" w:cs="Times New Roman"/>
          <w:b/>
          <w:bCs/>
          <w:kern w:val="0"/>
          <w14:ligatures w14:val="none"/>
        </w:rPr>
      </w:pPr>
      <w:r w:rsidRPr="00D7269E">
        <w:rPr>
          <w:rFonts w:ascii="Times New Roman" w:eastAsia="Times New Roman" w:hAnsi="Times New Roman" w:cs="Times New Roman"/>
          <w:b/>
          <w:bCs/>
          <w:kern w:val="0"/>
          <w14:ligatures w14:val="none"/>
        </w:rPr>
        <w:t xml:space="preserve">Passcode: 730906 </w:t>
      </w:r>
    </w:p>
    <w:p w14:paraId="5DACC977" w14:textId="230D6E52" w:rsidR="00ED7E9A" w:rsidRDefault="00ED7E9A" w:rsidP="00D7269E">
      <w:pPr>
        <w:widowControl w:val="0"/>
        <w:autoSpaceDE w:val="0"/>
        <w:autoSpaceDN w:val="0"/>
        <w:adjustRightInd w:val="0"/>
        <w:jc w:val="both"/>
        <w:rPr>
          <w:rFonts w:ascii="Times New Roman" w:eastAsia="Times New Roman" w:hAnsi="Times New Roman" w:cs="Times New Roman"/>
          <w:b/>
          <w:bCs/>
          <w:kern w:val="0"/>
          <w14:ligatures w14:val="none"/>
        </w:rPr>
      </w:pPr>
      <w:r w:rsidRPr="00C7376E">
        <w:rPr>
          <w:rFonts w:ascii="Times New Roman" w:eastAsia="Times New Roman" w:hAnsi="Times New Roman" w:cs="Times New Roman"/>
          <w:b/>
          <w:bCs/>
          <w:kern w:val="0"/>
          <w14:ligatures w14:val="none"/>
        </w:rPr>
        <w:t>Telephone:</w:t>
      </w:r>
      <w:r w:rsidR="00FF4F06" w:rsidRPr="00FF4F06">
        <w:t xml:space="preserve"> </w:t>
      </w:r>
      <w:r w:rsidR="00FF4F06" w:rsidRPr="00FF4F06">
        <w:rPr>
          <w:rFonts w:ascii="Times New Roman" w:eastAsia="Times New Roman" w:hAnsi="Times New Roman" w:cs="Times New Roman"/>
          <w:b/>
          <w:bCs/>
          <w:kern w:val="0"/>
          <w14:ligatures w14:val="none"/>
        </w:rPr>
        <w:t>833 548 0276 US Toll-free</w:t>
      </w:r>
    </w:p>
    <w:p w14:paraId="32015527" w14:textId="77777777" w:rsidR="00C7376E" w:rsidRPr="00ED7E9A" w:rsidRDefault="00C7376E" w:rsidP="00ED7E9A">
      <w:pPr>
        <w:widowControl w:val="0"/>
        <w:autoSpaceDE w:val="0"/>
        <w:autoSpaceDN w:val="0"/>
        <w:adjustRightInd w:val="0"/>
        <w:jc w:val="both"/>
        <w:rPr>
          <w:rFonts w:ascii="Times New Roman" w:eastAsia="Times New Roman" w:hAnsi="Times New Roman" w:cs="Times New Roman"/>
          <w:b/>
          <w:bCs/>
          <w:kern w:val="0"/>
          <w14:ligatures w14:val="none"/>
        </w:rPr>
      </w:pPr>
    </w:p>
    <w:p w14:paraId="706E6475" w14:textId="77777777" w:rsidR="00291C21" w:rsidRDefault="00406771" w:rsidP="00C7376E">
      <w:pPr>
        <w:rPr>
          <w:rFonts w:ascii="Times New Roman" w:hAnsi="Times New Roman" w:cs="Times New Roman"/>
        </w:rPr>
      </w:pP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00C7376E">
        <w:rPr>
          <w:rFonts w:ascii="Times New Roman" w:hAnsi="Times New Roman" w:cs="Times New Roman"/>
        </w:rPr>
        <w:tab/>
      </w:r>
    </w:p>
    <w:p w14:paraId="5C71E5A5" w14:textId="77777777" w:rsidR="00291C21" w:rsidRDefault="00291C21" w:rsidP="00C7376E">
      <w:pPr>
        <w:rPr>
          <w:rFonts w:ascii="Times New Roman" w:hAnsi="Times New Roman" w:cs="Times New Roman"/>
        </w:rPr>
      </w:pPr>
    </w:p>
    <w:p w14:paraId="73FC14B2" w14:textId="5610C567" w:rsidR="00ED7E9A" w:rsidRPr="00ED7E9A" w:rsidRDefault="00ED7E9A" w:rsidP="00291C21">
      <w:pPr>
        <w:ind w:left="4320" w:firstLine="720"/>
        <w:rPr>
          <w:rFonts w:ascii="Times New Roman" w:eastAsia="Times New Roman" w:hAnsi="Times New Roman" w:cs="Times New Roman"/>
          <w:b/>
          <w:bCs/>
          <w:kern w:val="0"/>
          <w14:ligatures w14:val="none"/>
        </w:rPr>
      </w:pPr>
      <w:r w:rsidRPr="00ED7E9A">
        <w:rPr>
          <w:rFonts w:ascii="Times New Roman" w:eastAsia="Times New Roman" w:hAnsi="Times New Roman" w:cs="Times New Roman"/>
          <w:b/>
          <w:bCs/>
          <w:kern w:val="0"/>
          <w14:ligatures w14:val="none"/>
        </w:rPr>
        <w:t>Forest Lake Level Authority Board</w:t>
      </w:r>
    </w:p>
    <w:p w14:paraId="104853B7" w14:textId="77777777" w:rsidR="00406771" w:rsidRPr="00406771" w:rsidRDefault="00406771" w:rsidP="00406771">
      <w:pPr>
        <w:rPr>
          <w:rFonts w:ascii="Times New Roman" w:hAnsi="Times New Roman" w:cs="Times New Roman"/>
        </w:rPr>
      </w:pPr>
    </w:p>
    <w:p w14:paraId="09634BB0" w14:textId="0806F9DA" w:rsidR="00406771" w:rsidRPr="00406771" w:rsidRDefault="00406771" w:rsidP="00406771">
      <w:pPr>
        <w:rPr>
          <w:rFonts w:ascii="Times New Roman" w:hAnsi="Times New Roman" w:cs="Times New Roman"/>
          <w:u w:val="single"/>
        </w:rPr>
      </w:pP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p>
    <w:sectPr w:rsidR="00406771" w:rsidRPr="00406771" w:rsidSect="00572CDF">
      <w:headerReference w:type="default" r:id="rId7"/>
      <w:footerReference w:type="default" r:id="rId8"/>
      <w:pgSz w:w="12240" w:h="15840"/>
      <w:pgMar w:top="216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4C0A1" w14:textId="77777777" w:rsidR="00572CDF" w:rsidRDefault="00572CDF" w:rsidP="00C5710D">
      <w:r>
        <w:separator/>
      </w:r>
    </w:p>
  </w:endnote>
  <w:endnote w:type="continuationSeparator" w:id="0">
    <w:p w14:paraId="6BF4C014" w14:textId="77777777" w:rsidR="00572CDF" w:rsidRDefault="00572CDF" w:rsidP="00C5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F3F59" w14:textId="4B1B4807" w:rsidR="00C5710D" w:rsidRPr="00824DAD" w:rsidRDefault="001C49D7" w:rsidP="00824DAD">
    <w:pPr>
      <w:pStyle w:val="Footer"/>
      <w:jc w:val="center"/>
      <w:rPr>
        <w:color w:val="3355AE" w:themeColor="accent1"/>
        <w:sz w:val="20"/>
        <w:szCs w:val="20"/>
      </w:rPr>
    </w:pPr>
    <w:r>
      <w:rPr>
        <w:color w:val="3355AE" w:themeColor="accent1"/>
        <w:sz w:val="20"/>
        <w:szCs w:val="20"/>
      </w:rPr>
      <w:t>forestlakelevel</w:t>
    </w:r>
    <w:r w:rsidR="00824DAD">
      <w:rPr>
        <w:color w:val="3355AE" w:themeColor="accent1"/>
        <w:sz w:val="20"/>
        <w:szCs w:val="20"/>
      </w:rPr>
      <w:t xml:space="preserve">.com  </w:t>
    </w:r>
    <w:r w:rsidR="00824DAD" w:rsidRPr="00824DAD">
      <w:rPr>
        <w:color w:val="28A6E5" w:themeColor="accent5"/>
        <w:sz w:val="20"/>
        <w:szCs w:val="20"/>
      </w:rPr>
      <w:t>|</w:t>
    </w:r>
    <w:r w:rsidR="00824DAD">
      <w:rPr>
        <w:color w:val="3355AE" w:themeColor="accent1"/>
        <w:sz w:val="20"/>
        <w:szCs w:val="20"/>
      </w:rPr>
      <w:t xml:space="preserve">  989-318-4241  </w:t>
    </w:r>
    <w:r w:rsidR="00824DAD" w:rsidRPr="00824DAD">
      <w:rPr>
        <w:color w:val="28A6E5" w:themeColor="accent5"/>
        <w:sz w:val="20"/>
        <w:szCs w:val="20"/>
      </w:rPr>
      <w:t>|</w:t>
    </w:r>
    <w:r w:rsidR="00824DAD">
      <w:rPr>
        <w:color w:val="3355AE" w:themeColor="accent1"/>
        <w:sz w:val="20"/>
        <w:szCs w:val="20"/>
      </w:rPr>
      <w:t xml:space="preserve">  </w:t>
    </w:r>
    <w:r>
      <w:rPr>
        <w:color w:val="3355AE" w:themeColor="accent1"/>
        <w:sz w:val="20"/>
        <w:szCs w:val="20"/>
      </w:rPr>
      <w:t>forestlakelevel</w:t>
    </w:r>
    <w:r w:rsidR="00824DAD">
      <w:rPr>
        <w:color w:val="3355AE" w:themeColor="accent1"/>
        <w:sz w:val="20"/>
        <w:szCs w:val="20"/>
      </w:rPr>
      <w:t>@</w:t>
    </w:r>
    <w:r>
      <w:rPr>
        <w:color w:val="3355AE" w:themeColor="accent1"/>
        <w:sz w:val="20"/>
        <w:szCs w:val="20"/>
      </w:rPr>
      <w:t>gmail</w:t>
    </w:r>
    <w:r w:rsidR="00824DAD">
      <w:rPr>
        <w:color w:val="3355AE" w:themeColor="accent1"/>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5696E" w14:textId="77777777" w:rsidR="00572CDF" w:rsidRDefault="00572CDF" w:rsidP="00C5710D">
      <w:r>
        <w:separator/>
      </w:r>
    </w:p>
  </w:footnote>
  <w:footnote w:type="continuationSeparator" w:id="0">
    <w:p w14:paraId="4E8E207C" w14:textId="77777777" w:rsidR="00572CDF" w:rsidRDefault="00572CDF" w:rsidP="00C5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3038" w14:textId="77777777" w:rsidR="00C5710D" w:rsidRDefault="00C5710D">
    <w:pPr>
      <w:pStyle w:val="Header"/>
    </w:pPr>
    <w:r>
      <w:rPr>
        <w:noProof/>
      </w:rPr>
      <w:drawing>
        <wp:anchor distT="0" distB="0" distL="114300" distR="114300" simplePos="0" relativeHeight="251658240" behindDoc="1" locked="0" layoutInCell="1" allowOverlap="1" wp14:anchorId="1C129D92" wp14:editId="1133AE3A">
          <wp:simplePos x="0" y="0"/>
          <wp:positionH relativeFrom="column">
            <wp:posOffset>-914400</wp:posOffset>
          </wp:positionH>
          <wp:positionV relativeFrom="paragraph">
            <wp:posOffset>-446314</wp:posOffset>
          </wp:positionV>
          <wp:extent cx="7779248" cy="1894114"/>
          <wp:effectExtent l="0" t="0" r="0" b="0"/>
          <wp:wrapNone/>
          <wp:docPr id="500310370"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51967"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9248" cy="189411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TYzNjM3NjI1NTFV0lEKTi0uzszPAykwqgUAUSpm4CwAAAA="/>
  </w:docVars>
  <w:rsids>
    <w:rsidRoot w:val="001C49D7"/>
    <w:rsid w:val="00170620"/>
    <w:rsid w:val="001C49D7"/>
    <w:rsid w:val="00291C21"/>
    <w:rsid w:val="002924F2"/>
    <w:rsid w:val="003B1DC9"/>
    <w:rsid w:val="00406771"/>
    <w:rsid w:val="0042093F"/>
    <w:rsid w:val="00493F0A"/>
    <w:rsid w:val="004979FA"/>
    <w:rsid w:val="00572CDF"/>
    <w:rsid w:val="005D32B6"/>
    <w:rsid w:val="0063226D"/>
    <w:rsid w:val="007F7D56"/>
    <w:rsid w:val="00824DAD"/>
    <w:rsid w:val="008B39DB"/>
    <w:rsid w:val="00B364A6"/>
    <w:rsid w:val="00BC136B"/>
    <w:rsid w:val="00C5710D"/>
    <w:rsid w:val="00C7376E"/>
    <w:rsid w:val="00CD3CFF"/>
    <w:rsid w:val="00D20B1C"/>
    <w:rsid w:val="00D7269E"/>
    <w:rsid w:val="00ED7E9A"/>
    <w:rsid w:val="00FD6581"/>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EB23"/>
  <w15:chartTrackingRefBased/>
  <w15:docId w15:val="{760FA92C-CE94-41B5-B684-86188DD5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10D"/>
    <w:pPr>
      <w:tabs>
        <w:tab w:val="center" w:pos="4680"/>
        <w:tab w:val="right" w:pos="9360"/>
      </w:tabs>
    </w:pPr>
  </w:style>
  <w:style w:type="character" w:customStyle="1" w:styleId="HeaderChar">
    <w:name w:val="Header Char"/>
    <w:basedOn w:val="DefaultParagraphFont"/>
    <w:link w:val="Header"/>
    <w:uiPriority w:val="99"/>
    <w:rsid w:val="00C5710D"/>
  </w:style>
  <w:style w:type="paragraph" w:styleId="Footer">
    <w:name w:val="footer"/>
    <w:basedOn w:val="Normal"/>
    <w:link w:val="FooterChar"/>
    <w:uiPriority w:val="99"/>
    <w:unhideWhenUsed/>
    <w:rsid w:val="00C5710D"/>
    <w:pPr>
      <w:tabs>
        <w:tab w:val="center" w:pos="4680"/>
        <w:tab w:val="right" w:pos="9360"/>
      </w:tabs>
    </w:pPr>
  </w:style>
  <w:style w:type="character" w:customStyle="1" w:styleId="FooterChar">
    <w:name w:val="Footer Char"/>
    <w:basedOn w:val="DefaultParagraphFont"/>
    <w:link w:val="Footer"/>
    <w:uiPriority w:val="99"/>
    <w:rsid w:val="00C5710D"/>
  </w:style>
  <w:style w:type="character" w:customStyle="1" w:styleId="ui-provider">
    <w:name w:val="ui-provider"/>
    <w:basedOn w:val="DefaultParagraphFont"/>
    <w:rsid w:val="00406771"/>
  </w:style>
  <w:style w:type="character" w:styleId="Hyperlink">
    <w:name w:val="Hyperlink"/>
    <w:basedOn w:val="DefaultParagraphFont"/>
    <w:uiPriority w:val="99"/>
    <w:unhideWhenUsed/>
    <w:rsid w:val="00C7376E"/>
    <w:rPr>
      <w:color w:val="3355AE" w:themeColor="hyperlink"/>
      <w:u w:val="single"/>
    </w:rPr>
  </w:style>
  <w:style w:type="character" w:styleId="UnresolvedMention">
    <w:name w:val="Unresolved Mention"/>
    <w:basedOn w:val="DefaultParagraphFont"/>
    <w:uiPriority w:val="99"/>
    <w:semiHidden/>
    <w:unhideWhenUsed/>
    <w:rsid w:val="00C7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9022557591?pwd=WXJpRDZtR2NlM3M2SDJsSHVvZENKdz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renac County">
      <a:dk1>
        <a:srgbClr val="000000"/>
      </a:dk1>
      <a:lt1>
        <a:srgbClr val="FFFFFF"/>
      </a:lt1>
      <a:dk2>
        <a:srgbClr val="0C2E7E"/>
      </a:dk2>
      <a:lt2>
        <a:srgbClr val="E7E6E6"/>
      </a:lt2>
      <a:accent1>
        <a:srgbClr val="3355AE"/>
      </a:accent1>
      <a:accent2>
        <a:srgbClr val="2AD3FB"/>
      </a:accent2>
      <a:accent3>
        <a:srgbClr val="FAB249"/>
      </a:accent3>
      <a:accent4>
        <a:srgbClr val="9ED638"/>
      </a:accent4>
      <a:accent5>
        <a:srgbClr val="28A6E5"/>
      </a:accent5>
      <a:accent6>
        <a:srgbClr val="0C2E7E"/>
      </a:accent6>
      <a:hlink>
        <a:srgbClr val="3355AE"/>
      </a:hlink>
      <a:folHlink>
        <a:srgbClr val="28A6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Trapani</dc:creator>
  <cp:keywords/>
  <dc:description/>
  <cp:lastModifiedBy>Kyle O'Meara</cp:lastModifiedBy>
  <cp:revision>8</cp:revision>
  <dcterms:created xsi:type="dcterms:W3CDTF">2024-04-08T13:08:00Z</dcterms:created>
  <dcterms:modified xsi:type="dcterms:W3CDTF">2024-04-08T13:11:00Z</dcterms:modified>
</cp:coreProperties>
</file>